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2" w:rsidRPr="00943CA6" w:rsidRDefault="00943CA6" w:rsidP="00AB2031">
      <w:pPr>
        <w:jc w:val="center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№7 г. Гродно»</w:t>
      </w:r>
    </w:p>
    <w:p w:rsidR="00924D2C" w:rsidRPr="00943CA6" w:rsidRDefault="00693936" w:rsidP="006F63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3CA6">
        <w:rPr>
          <w:rFonts w:ascii="Times New Roman" w:hAnsi="Times New Roman" w:cs="Times New Roman"/>
          <w:b/>
          <w:sz w:val="30"/>
          <w:szCs w:val="30"/>
        </w:rPr>
        <w:t xml:space="preserve">Реализация воспитательного потенциала урока иностранного языка через </w:t>
      </w:r>
      <w:r w:rsidR="00943CA6" w:rsidRPr="00943CA6">
        <w:rPr>
          <w:rFonts w:ascii="Times New Roman" w:hAnsi="Times New Roman" w:cs="Times New Roman"/>
          <w:b/>
          <w:sz w:val="30"/>
          <w:szCs w:val="30"/>
        </w:rPr>
        <w:t>использование воспитательных возможностей предметного содержания</w:t>
      </w:r>
    </w:p>
    <w:p w:rsidR="00943CA6" w:rsidRPr="00943CA6" w:rsidRDefault="00943CA6" w:rsidP="00943CA6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proofErr w:type="spellStart"/>
      <w:r w:rsidRPr="00943CA6">
        <w:rPr>
          <w:rFonts w:ascii="Times New Roman" w:hAnsi="Times New Roman" w:cs="Times New Roman"/>
          <w:sz w:val="30"/>
          <w:szCs w:val="30"/>
        </w:rPr>
        <w:t>Семчук</w:t>
      </w:r>
      <w:proofErr w:type="spellEnd"/>
      <w:r w:rsidRPr="00943CA6">
        <w:rPr>
          <w:rFonts w:ascii="Times New Roman" w:hAnsi="Times New Roman" w:cs="Times New Roman"/>
          <w:sz w:val="30"/>
          <w:szCs w:val="30"/>
        </w:rPr>
        <w:t xml:space="preserve"> Наталья Михайловна, </w:t>
      </w:r>
    </w:p>
    <w:p w:rsidR="00943CA6" w:rsidRPr="00943CA6" w:rsidRDefault="00943CA6" w:rsidP="00943CA6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председатель УМО учителей</w:t>
      </w:r>
    </w:p>
    <w:p w:rsidR="00943CA6" w:rsidRPr="00943CA6" w:rsidRDefault="00943CA6" w:rsidP="00943CA6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английского языка</w:t>
      </w:r>
    </w:p>
    <w:p w:rsidR="00DF1F7C" w:rsidRPr="00943CA6" w:rsidRDefault="00DF1F7C" w:rsidP="00DF1F7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учащихся: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1. Воспитание интереса к учению, к процессу познания (способы создания и поддержания интереса, активизации познавательной деятельности учащихся).</w:t>
      </w:r>
      <w:bookmarkStart w:id="0" w:name="_GoBack"/>
      <w:bookmarkEnd w:id="0"/>
    </w:p>
    <w:p w:rsidR="006F6369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2. Воспитание сознательной дисциплины (умение учителя показать важность учебно-познавательной деятельности, учебной и трудовой дисциплины).</w:t>
      </w:r>
      <w:r w:rsidR="006F636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B84E063" wp14:editId="73A1055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095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04" y="21473"/>
                <wp:lineTo x="21404" y="0"/>
                <wp:lineTo x="0" y="0"/>
              </wp:wrapPolygon>
            </wp:wrapTight>
            <wp:docPr id="1" name="Рисунок 1" descr="D:\Лебедевич Н А\Лебедевич\методдекада\22-23\Открытие\фото\photo_2023-02-23_09-11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бедевич Н А\Лебедевич\методдекада\22-23\Открытие\фото\photo_2023-02-23_09-11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3. 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4. 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5. 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6. Воспитание гуманности (характер отношений «учитель – ученик», регулирование учителем отношений между учащимися).</w:t>
      </w:r>
    </w:p>
    <w:p w:rsidR="00D9654C" w:rsidRPr="00943CA6" w:rsidRDefault="00D9654C" w:rsidP="00D965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43CA6">
        <w:rPr>
          <w:sz w:val="30"/>
          <w:szCs w:val="30"/>
        </w:rPr>
        <w:t>Воспитательные возможности заключены в трех сторонах урока. Прежде всего, в содержании используемых материалов, далее в методической системе обучения и, наконец, в личности учителя и его поведении.</w:t>
      </w:r>
    </w:p>
    <w:p w:rsidR="00DF1F7C" w:rsidRPr="00943CA6" w:rsidRDefault="00DF1F7C" w:rsidP="00DF1F7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 xml:space="preserve">На уроках </w:t>
      </w:r>
      <w:proofErr w:type="gramStart"/>
      <w:r w:rsidRPr="00943CA6">
        <w:rPr>
          <w:rFonts w:ascii="Times New Roman" w:hAnsi="Times New Roman" w:cs="Times New Roman"/>
          <w:sz w:val="30"/>
          <w:szCs w:val="30"/>
        </w:rPr>
        <w:t>иностранного</w:t>
      </w:r>
      <w:proofErr w:type="gramEnd"/>
      <w:r w:rsidRPr="00943CA6">
        <w:rPr>
          <w:rFonts w:ascii="Times New Roman" w:hAnsi="Times New Roman" w:cs="Times New Roman"/>
          <w:sz w:val="30"/>
          <w:szCs w:val="30"/>
        </w:rPr>
        <w:t xml:space="preserve"> есть своя особенность – это обучать общению, которое по своей сути – личностно. Личностная заостренность и является тем каналом, через который в душу и сознание </w:t>
      </w:r>
      <w:proofErr w:type="gramStart"/>
      <w:r w:rsidRPr="00943CA6">
        <w:rPr>
          <w:rFonts w:ascii="Times New Roman" w:hAnsi="Times New Roman" w:cs="Times New Roman"/>
          <w:sz w:val="30"/>
          <w:szCs w:val="30"/>
        </w:rPr>
        <w:t>обучаемого</w:t>
      </w:r>
      <w:proofErr w:type="gramEnd"/>
      <w:r w:rsidRPr="00943CA6">
        <w:rPr>
          <w:rFonts w:ascii="Times New Roman" w:hAnsi="Times New Roman" w:cs="Times New Roman"/>
          <w:sz w:val="30"/>
          <w:szCs w:val="30"/>
        </w:rPr>
        <w:t xml:space="preserve"> </w:t>
      </w:r>
      <w:r w:rsidRPr="00943CA6">
        <w:rPr>
          <w:rFonts w:ascii="Times New Roman" w:hAnsi="Times New Roman" w:cs="Times New Roman"/>
          <w:sz w:val="30"/>
          <w:szCs w:val="30"/>
        </w:rPr>
        <w:lastRenderedPageBreak/>
        <w:t xml:space="preserve">проникает воспитательное воздействие. Воспитательный потенциал заложен и в системе обучения. Нужно не забывать, что обучение общению осуществляется в процессе общения. </w:t>
      </w:r>
      <w:proofErr w:type="gramStart"/>
      <w:r w:rsidRPr="00943CA6">
        <w:rPr>
          <w:rFonts w:ascii="Times New Roman" w:hAnsi="Times New Roman" w:cs="Times New Roman"/>
          <w:sz w:val="30"/>
          <w:szCs w:val="30"/>
        </w:rPr>
        <w:t>Коммуникативное обучение развивает и воспитывает такие качества, как трудолюбие, настойчивость, инициативность, развивает волю, мышление, внимание, память и т.д.</w:t>
      </w:r>
      <w:proofErr w:type="gramEnd"/>
    </w:p>
    <w:p w:rsidR="00DF1F7C" w:rsidRPr="00943CA6" w:rsidRDefault="00DF1F7C" w:rsidP="00DF1F7C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Воспитание личности предполагает: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43CA6">
        <w:rPr>
          <w:rFonts w:ascii="Times New Roman" w:hAnsi="Times New Roman" w:cs="Times New Roman"/>
          <w:sz w:val="30"/>
          <w:szCs w:val="30"/>
        </w:rPr>
        <w:t>- развитие психики личности в целом, т.е. мышления, памяти, чувств, воображения;</w:t>
      </w:r>
      <w:proofErr w:type="gramEnd"/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формирование мировоззрения, т.е. системы взглядов и убеждений;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формирование черт характера (настойчивости, трудолюбия, целеустремленности, любознательности, настойчивости, активности);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усвоение общепринятых норм поведения (вежливости, выдержанности, дисциплины, такта);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развитие эстетических взглядов;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развитие различных склонностей и способностей, нужных нашему обществу;</w:t>
      </w:r>
    </w:p>
    <w:p w:rsidR="00DF1F7C" w:rsidRPr="00943CA6" w:rsidRDefault="00DF1F7C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3CA6">
        <w:rPr>
          <w:rFonts w:ascii="Times New Roman" w:hAnsi="Times New Roman" w:cs="Times New Roman"/>
          <w:sz w:val="30"/>
          <w:szCs w:val="30"/>
        </w:rPr>
        <w:t>- развитие потребностей в дальнейшем самообразовании.</w:t>
      </w:r>
    </w:p>
    <w:p w:rsidR="00AB2031" w:rsidRPr="00943CA6" w:rsidRDefault="00DF1F7C" w:rsidP="00DF1F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2022/2023 учебном году </w:t>
      </w:r>
      <w:r w:rsidR="00AB2031"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обращать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</w:p>
    <w:p w:rsidR="00AB2031" w:rsidRPr="00943CA6" w:rsidRDefault="00AB2031" w:rsidP="00DF1F7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943C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943C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коммуникации; проявление духовной зрелости.</w:t>
      </w:r>
    </w:p>
    <w:p w:rsidR="00AB2031" w:rsidRPr="00943CA6" w:rsidRDefault="00AB2031" w:rsidP="00DF1F7C">
      <w:pPr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>Вместе с тем при изучении каждой темы учебной программы необходимо создавать условия для формирования у учащихся психологической готовности к межкультурной коммуникации, осознания роли учебного предмета в познании мира и практической деятельности, ответственности, организованности, дисциплинированности, добросовестного отношения к учебе, целеустремленности.</w:t>
      </w:r>
    </w:p>
    <w:p w:rsidR="00AB2031" w:rsidRPr="00943CA6" w:rsidRDefault="00AB2031" w:rsidP="00DF1F7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 xml:space="preserve">При организации образовательного процесса особое внимание необходимо уделять развитию культуры речи учащихся, умения </w:t>
      </w:r>
      <w:r w:rsidRPr="00943CA6">
        <w:rPr>
          <w:rFonts w:ascii="Times New Roman" w:eastAsia="Calibri" w:hAnsi="Times New Roman" w:cs="Times New Roman"/>
          <w:sz w:val="30"/>
          <w:szCs w:val="30"/>
        </w:rPr>
        <w:lastRenderedPageBreak/>
        <w:t>корректно относиться к иным точкам зрения, проявлять уважительное отношение к собеседнику.</w:t>
      </w:r>
    </w:p>
    <w:p w:rsidR="00AB2031" w:rsidRPr="00943CA6" w:rsidRDefault="00AB2031" w:rsidP="00DF1F7C">
      <w:pPr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 xml:space="preserve">Материалы учебных пособий по иностранным языкам создают условия для подготовки учащихся к межкультурному общению, знакомят с ценностями познаваемой культуры в диалоге </w:t>
      </w:r>
      <w:proofErr w:type="gramStart"/>
      <w:r w:rsidRPr="00943CA6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943CA6">
        <w:rPr>
          <w:rFonts w:ascii="Times New Roman" w:eastAsia="Calibri" w:hAnsi="Times New Roman" w:cs="Times New Roman"/>
          <w:sz w:val="30"/>
          <w:szCs w:val="30"/>
        </w:rPr>
        <w:t xml:space="preserve"> родной.</w:t>
      </w:r>
    </w:p>
    <w:p w:rsidR="00AB2031" w:rsidRPr="00943CA6" w:rsidRDefault="00AB2031" w:rsidP="00DF1F7C">
      <w:pPr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>Важно обратить внимание на формирование у учащихся нравственных ценностных ориентаций, патриотизма и гражданственности, уважения к героическому прошлому белорусского народа. Историческая память обладает большим воспитательным потенциалом, способностью сохранять оценки событий прошлого, которые превращаются в сознании учащихся в ценностные ориентиры, определяющие их действия и поступки. Значимость исторической памяти заключается в том, что она является основой патриотизма и гражданственности, культурной преемственности поколений, национально-гражданской идентичности, самоидентификации, консолидирующей общество.</w:t>
      </w:r>
    </w:p>
    <w:p w:rsidR="00AB2031" w:rsidRPr="00943CA6" w:rsidRDefault="00AB2031" w:rsidP="00DF1F7C">
      <w:pPr>
        <w:autoSpaceDN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 xml:space="preserve">В содержании учебного предмета «Иностранный язык» на достижение целей и задач патриотического воспитания в наибольшей мере направлено следующее предметно-тематическое содержание: «Праздники», «Телепередачи» (5 класс); «Республика Беларусь и страны изучаемого языка», «Фильмы. </w:t>
      </w:r>
      <w:proofErr w:type="gramStart"/>
      <w:r w:rsidRPr="00943CA6">
        <w:rPr>
          <w:rFonts w:ascii="Times New Roman" w:eastAsia="Calibri" w:hAnsi="Times New Roman" w:cs="Times New Roman"/>
          <w:sz w:val="30"/>
          <w:szCs w:val="30"/>
        </w:rPr>
        <w:t>Книги» (6 класс); «Спорт» (7 класс); «Литература», «Кино», «Музыка» (8 класс); «Выдающиеся люди Республики Беларусь и стран изучаемого языка» (10 класс); «Национальный характер», «Социокультурный портрет Республики Беларусь и стран изучаемого языка» (11 класс).</w:t>
      </w:r>
      <w:proofErr w:type="gramEnd"/>
    </w:p>
    <w:p w:rsidR="00AB2031" w:rsidRPr="00943CA6" w:rsidRDefault="00AB2031" w:rsidP="00DF1F7C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3CA6">
        <w:rPr>
          <w:rFonts w:ascii="Times New Roman" w:eastAsia="Calibri" w:hAnsi="Times New Roman" w:cs="Times New Roman"/>
          <w:sz w:val="30"/>
          <w:szCs w:val="30"/>
        </w:rPr>
        <w:t>В этом контексте рекомендуется обратить внимание учащихся на важность знания героического прошлого, национальной культуры и традиций</w:t>
      </w:r>
      <w:r w:rsidRPr="00943CA6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943CA6">
        <w:rPr>
          <w:rFonts w:ascii="Times New Roman" w:eastAsia="Calibri" w:hAnsi="Times New Roman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:rsidR="00AB2031" w:rsidRPr="00943CA6" w:rsidRDefault="00AB2031" w:rsidP="00DF1F7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подборе дидактических материалов к учебным занятиям рекомендуется отдавать предпочтение таким заданиям и упражнениям, которые своим содержанием способствуют формированию патриотизма и гражданственности, национального самосознания, нравственной культуры, ценностного отношения к своему здоровью.</w:t>
      </w:r>
    </w:p>
    <w:p w:rsidR="00AB2031" w:rsidRPr="00943CA6" w:rsidRDefault="00AB2031" w:rsidP="00DF1F7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реализации воспитательного потенциала учебного предмета рекомендуется использовать активные методы и формы обучения: ролевую игру, мозговой штурм, дискуссию, беседу, викторину</w:t>
      </w:r>
      <w:r w:rsidRPr="00943C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943CA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проект, виртуальную экскурсию и путешествие; моделирование ситуаций иноязычного речевого общения, стимулирующих учащихся к решению коммуникативных задач, и др.</w:t>
      </w:r>
    </w:p>
    <w:p w:rsidR="00AB2031" w:rsidRPr="00943CA6" w:rsidRDefault="00AB2031" w:rsidP="00DF1F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B2031" w:rsidRPr="00943CA6" w:rsidRDefault="00AB2031" w:rsidP="00DF1F7C">
      <w:pPr>
        <w:pStyle w:val="a3"/>
        <w:shd w:val="clear" w:color="auto" w:fill="FFFFFF"/>
        <w:spacing w:before="0" w:beforeAutospacing="0" w:after="0" w:afterAutospacing="0"/>
        <w:ind w:firstLine="708"/>
        <w:rPr>
          <w:sz w:val="30"/>
          <w:szCs w:val="30"/>
        </w:rPr>
      </w:pPr>
    </w:p>
    <w:p w:rsidR="0079254F" w:rsidRPr="00943CA6" w:rsidRDefault="0079254F" w:rsidP="00DF1F7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9254F" w:rsidRPr="00943CA6" w:rsidSect="00943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92"/>
    <w:rsid w:val="00090FDD"/>
    <w:rsid w:val="002F472B"/>
    <w:rsid w:val="00434355"/>
    <w:rsid w:val="005E2492"/>
    <w:rsid w:val="00693936"/>
    <w:rsid w:val="006F6369"/>
    <w:rsid w:val="00723BD1"/>
    <w:rsid w:val="0079254F"/>
    <w:rsid w:val="007B5FD0"/>
    <w:rsid w:val="00875EAD"/>
    <w:rsid w:val="00924D2C"/>
    <w:rsid w:val="00943CA6"/>
    <w:rsid w:val="00AB2031"/>
    <w:rsid w:val="00D9654C"/>
    <w:rsid w:val="00DF1F7C"/>
    <w:rsid w:val="00EF06B2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5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25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2023-02-09T04:51:00Z</dcterms:created>
  <dcterms:modified xsi:type="dcterms:W3CDTF">2023-02-23T08:47:00Z</dcterms:modified>
</cp:coreProperties>
</file>